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CE" w:rsidRPr="00742A86" w:rsidRDefault="00E259CE" w:rsidP="00742A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59CE" w:rsidRPr="00742A86" w:rsidRDefault="00E259CE" w:rsidP="0034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b/>
          <w:bCs/>
          <w:color w:val="000000"/>
          <w:sz w:val="20"/>
          <w:szCs w:val="20"/>
        </w:rPr>
        <w:t>COORDENADORIA DE GESTÃO DE RECURSOS HUMANOS</w:t>
      </w:r>
    </w:p>
    <w:p w:rsidR="00E259CE" w:rsidRPr="00742A86" w:rsidRDefault="00E259CE" w:rsidP="0034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b/>
          <w:bCs/>
          <w:color w:val="000000"/>
          <w:sz w:val="20"/>
          <w:szCs w:val="20"/>
        </w:rPr>
        <w:t>CONCURSO PÚBLICO PARA ANALISTA SOCIOCULTURAL, ANALISTA ADMINISTRATIVO</w:t>
      </w:r>
    </w:p>
    <w:p w:rsidR="00E259CE" w:rsidRPr="00742A86" w:rsidRDefault="00E259CE" w:rsidP="0034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b/>
          <w:bCs/>
          <w:color w:val="000000"/>
          <w:sz w:val="20"/>
          <w:szCs w:val="20"/>
        </w:rPr>
        <w:t>E AGENTE TÉCNICO DE ASSISTÊNCIA À SAÚDE/2013</w:t>
      </w:r>
    </w:p>
    <w:p w:rsidR="00E259CE" w:rsidRPr="00742A86" w:rsidRDefault="00E259CE" w:rsidP="00345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259CE" w:rsidRDefault="00E259CE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>Coordenador da Coordenadoria de Gestão de Recursos Humanos</w:t>
      </w:r>
      <w:r w:rsidRPr="00742A86">
        <w:rPr>
          <w:rFonts w:ascii="Arial" w:hAnsi="Arial" w:cs="Arial"/>
          <w:color w:val="000000"/>
          <w:sz w:val="20"/>
          <w:szCs w:val="20"/>
        </w:rPr>
        <w:t xml:space="preserve"> da Secretaria de Estado da Educação,</w:t>
      </w:r>
      <w:r>
        <w:rPr>
          <w:rFonts w:ascii="Arial" w:hAnsi="Arial" w:cs="Arial"/>
          <w:color w:val="000000"/>
          <w:sz w:val="20"/>
          <w:szCs w:val="20"/>
        </w:rPr>
        <w:t xml:space="preserve"> nos termos das Instruções Especiais 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publicadas no DOE de 13/03/2013, disciplinadora do concurso em questão e à vista do que lhe a</w:t>
      </w:r>
      <w:r w:rsidRPr="00742A86">
        <w:rPr>
          <w:rFonts w:ascii="Arial" w:hAnsi="Arial" w:cs="Arial"/>
          <w:color w:val="000000"/>
          <w:sz w:val="20"/>
          <w:szCs w:val="20"/>
        </w:rPr>
        <w:t xml:space="preserve">presentou a Fundação VUNESP, após análise pela Banca Examinadora dos recursos apresentados pelos candidatos, torna público a anulação de questões do Gabarito da Prova (Prova Objetiva) do Cargo de </w:t>
      </w:r>
      <w:r w:rsidRPr="004468F7">
        <w:rPr>
          <w:rFonts w:ascii="Arial" w:hAnsi="Arial" w:cs="Arial"/>
          <w:b/>
          <w:color w:val="000000"/>
          <w:sz w:val="20"/>
          <w:szCs w:val="20"/>
        </w:rPr>
        <w:t>Agente Técnico de Assistência à Saúde</w:t>
      </w:r>
      <w:r w:rsidRPr="00742A86">
        <w:rPr>
          <w:rFonts w:ascii="Arial" w:hAnsi="Arial" w:cs="Arial"/>
          <w:color w:val="000000"/>
          <w:sz w:val="20"/>
          <w:szCs w:val="20"/>
        </w:rPr>
        <w:t xml:space="preserve">, publicado no DOE de </w:t>
      </w:r>
      <w:r>
        <w:rPr>
          <w:rFonts w:ascii="Arial" w:hAnsi="Arial" w:cs="Arial"/>
          <w:color w:val="000000"/>
          <w:sz w:val="20"/>
          <w:szCs w:val="20"/>
        </w:rPr>
        <w:t>21/</w:t>
      </w:r>
      <w:r w:rsidRPr="00742A86">
        <w:rPr>
          <w:rFonts w:ascii="Arial" w:hAnsi="Arial" w:cs="Arial"/>
          <w:color w:val="000000"/>
          <w:sz w:val="20"/>
          <w:szCs w:val="20"/>
        </w:rPr>
        <w:t>05/2013, conforme segue:</w:t>
      </w:r>
    </w:p>
    <w:p w:rsidR="001D1C22" w:rsidRDefault="001D1C22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91"/>
        <w:gridCol w:w="3260"/>
        <w:gridCol w:w="1843"/>
      </w:tblGrid>
      <w:tr w:rsidR="001D1C22" w:rsidRPr="00742A86" w:rsidTr="00CC3D28">
        <w:trPr>
          <w:trHeight w:val="480"/>
        </w:trPr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C22" w:rsidRPr="00742A86" w:rsidRDefault="001D1C22" w:rsidP="00CC3D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OPÇÃO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C22" w:rsidRPr="00742A86" w:rsidRDefault="001D1C22" w:rsidP="00CC3D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QUESTÃO (Todas as Versões)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C22" w:rsidRPr="00742A86" w:rsidRDefault="001D1C22" w:rsidP="00CC3D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1D1C22" w:rsidRPr="00742A86" w:rsidTr="00CC3D28">
        <w:trPr>
          <w:trHeight w:val="480"/>
        </w:trPr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2" w:rsidRPr="00742A86" w:rsidRDefault="001D1C22" w:rsidP="00CC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A8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gente Técnico de Assistência à Saúde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2" w:rsidRPr="00742A86" w:rsidRDefault="001D1C22" w:rsidP="00CC3D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2" w:rsidRPr="00742A86" w:rsidRDefault="001D1C22" w:rsidP="00CC3D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42A8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ANULADA</w:t>
            </w:r>
          </w:p>
        </w:tc>
      </w:tr>
      <w:tr w:rsidR="001D1C22" w:rsidRPr="00742A86" w:rsidTr="00CC3D28">
        <w:trPr>
          <w:trHeight w:val="480"/>
        </w:trPr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2" w:rsidRPr="00742A86" w:rsidRDefault="001D1C22" w:rsidP="00CC3D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A8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gente Técnico de Assistência à Saúde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2" w:rsidRPr="00742A86" w:rsidRDefault="001D1C22" w:rsidP="00CC3D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C22" w:rsidRPr="00742A86" w:rsidRDefault="001D1C22" w:rsidP="00CC3D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42A8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ANULADA</w:t>
            </w:r>
          </w:p>
        </w:tc>
      </w:tr>
    </w:tbl>
    <w:p w:rsidR="001D1C22" w:rsidRDefault="001D1C22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259CE" w:rsidRPr="00742A86" w:rsidRDefault="00E259CE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color w:val="000000"/>
          <w:sz w:val="20"/>
          <w:szCs w:val="20"/>
        </w:rPr>
        <w:t>1- A</w:t>
      </w:r>
      <w:r>
        <w:rPr>
          <w:rFonts w:ascii="Arial" w:hAnsi="Arial" w:cs="Arial"/>
          <w:color w:val="000000"/>
          <w:sz w:val="20"/>
          <w:szCs w:val="20"/>
        </w:rPr>
        <w:t>s questões anuladas serão consideradas corretas</w:t>
      </w:r>
      <w:r w:rsidRPr="00742A86">
        <w:rPr>
          <w:rFonts w:ascii="Arial" w:hAnsi="Arial" w:cs="Arial"/>
          <w:color w:val="000000"/>
          <w:sz w:val="20"/>
          <w:szCs w:val="20"/>
        </w:rPr>
        <w:t xml:space="preserve"> para todos os candidatos.</w:t>
      </w:r>
    </w:p>
    <w:p w:rsidR="00E259CE" w:rsidRPr="00742A86" w:rsidRDefault="00E259CE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2A86">
        <w:rPr>
          <w:rFonts w:ascii="Arial" w:hAnsi="Arial" w:cs="Arial"/>
          <w:color w:val="000000"/>
          <w:sz w:val="20"/>
          <w:szCs w:val="20"/>
        </w:rPr>
        <w:t>2- Para as demais questões fica mantido o constante no</w:t>
      </w:r>
      <w:r>
        <w:rPr>
          <w:rFonts w:ascii="Arial" w:hAnsi="Arial" w:cs="Arial"/>
          <w:color w:val="000000"/>
          <w:sz w:val="20"/>
          <w:szCs w:val="20"/>
        </w:rPr>
        <w:t xml:space="preserve"> Gabarito publicado no DOE de 21</w:t>
      </w:r>
      <w:r w:rsidRPr="00742A86">
        <w:rPr>
          <w:rFonts w:ascii="Arial" w:hAnsi="Arial" w:cs="Arial"/>
          <w:color w:val="000000"/>
          <w:sz w:val="20"/>
          <w:szCs w:val="20"/>
        </w:rPr>
        <w:t>/05/2013.</w:t>
      </w:r>
    </w:p>
    <w:p w:rsidR="00E259CE" w:rsidRPr="00742A86" w:rsidRDefault="00E259CE" w:rsidP="0074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A86">
        <w:rPr>
          <w:rFonts w:ascii="Arial" w:hAnsi="Arial" w:cs="Arial"/>
          <w:color w:val="000000"/>
          <w:sz w:val="20"/>
          <w:szCs w:val="20"/>
        </w:rPr>
        <w:t>3- Os demais recursos apresentados pelos candidatos ficam indeferidos por terem sido considerados improcedentes.</w:t>
      </w:r>
    </w:p>
    <w:p w:rsidR="00E259CE" w:rsidRDefault="00E259CE" w:rsidP="00742A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E5037" w:rsidRDefault="00CE5037" w:rsidP="00742A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E5037" w:rsidRPr="00742A86" w:rsidRDefault="00CE5037" w:rsidP="00742A8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Pertinente ao Cargo de </w:t>
      </w:r>
      <w:r w:rsidRPr="00CE5037">
        <w:rPr>
          <w:rFonts w:ascii="Arial" w:hAnsi="Arial" w:cs="Arial"/>
          <w:b/>
          <w:sz w:val="20"/>
          <w:szCs w:val="20"/>
        </w:rPr>
        <w:t>Analista Sociocultural</w:t>
      </w:r>
      <w:r>
        <w:rPr>
          <w:rFonts w:ascii="Arial" w:hAnsi="Arial" w:cs="Arial"/>
          <w:sz w:val="20"/>
          <w:szCs w:val="20"/>
        </w:rPr>
        <w:t>, todos os recursos apresentados pelos candidatos foram considerados improcedentes, mantendo</w:t>
      </w:r>
      <w:r w:rsidR="00CB7E43">
        <w:rPr>
          <w:rFonts w:ascii="Arial" w:hAnsi="Arial" w:cs="Arial"/>
          <w:sz w:val="20"/>
          <w:szCs w:val="20"/>
        </w:rPr>
        <w:t>-se</w:t>
      </w:r>
      <w:r>
        <w:rPr>
          <w:rFonts w:ascii="Arial" w:hAnsi="Arial" w:cs="Arial"/>
          <w:sz w:val="20"/>
          <w:szCs w:val="20"/>
        </w:rPr>
        <w:t>, portanto, o Gabarito da Prova (Prova Objetiva) publicado no DOE de 21/05/2013.</w:t>
      </w:r>
    </w:p>
    <w:sectPr w:rsidR="00CE5037" w:rsidRPr="00742A86" w:rsidSect="00742A86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A86"/>
    <w:rsid w:val="0005496F"/>
    <w:rsid w:val="001630BD"/>
    <w:rsid w:val="001C10D4"/>
    <w:rsid w:val="001D1C22"/>
    <w:rsid w:val="001D3C2A"/>
    <w:rsid w:val="001D6142"/>
    <w:rsid w:val="00211505"/>
    <w:rsid w:val="00226E49"/>
    <w:rsid w:val="002412D4"/>
    <w:rsid w:val="0025266C"/>
    <w:rsid w:val="002968E7"/>
    <w:rsid w:val="002B4588"/>
    <w:rsid w:val="002C5291"/>
    <w:rsid w:val="0034556B"/>
    <w:rsid w:val="003A3D45"/>
    <w:rsid w:val="003C3E7A"/>
    <w:rsid w:val="003C70B3"/>
    <w:rsid w:val="003E205C"/>
    <w:rsid w:val="003F1E08"/>
    <w:rsid w:val="004468F7"/>
    <w:rsid w:val="004F5EF7"/>
    <w:rsid w:val="005345F6"/>
    <w:rsid w:val="005856BC"/>
    <w:rsid w:val="005B7C5A"/>
    <w:rsid w:val="0062471B"/>
    <w:rsid w:val="006616A2"/>
    <w:rsid w:val="006C43D1"/>
    <w:rsid w:val="00721431"/>
    <w:rsid w:val="00742A86"/>
    <w:rsid w:val="00745DFF"/>
    <w:rsid w:val="007A7D39"/>
    <w:rsid w:val="007E504D"/>
    <w:rsid w:val="007F43E9"/>
    <w:rsid w:val="007F7DBD"/>
    <w:rsid w:val="00862083"/>
    <w:rsid w:val="00885176"/>
    <w:rsid w:val="00920F88"/>
    <w:rsid w:val="00957B33"/>
    <w:rsid w:val="009B02A5"/>
    <w:rsid w:val="009C1567"/>
    <w:rsid w:val="00A664AF"/>
    <w:rsid w:val="00AC1957"/>
    <w:rsid w:val="00B31211"/>
    <w:rsid w:val="00B93323"/>
    <w:rsid w:val="00B979F9"/>
    <w:rsid w:val="00BC40E5"/>
    <w:rsid w:val="00C34E06"/>
    <w:rsid w:val="00C41B2A"/>
    <w:rsid w:val="00C54C03"/>
    <w:rsid w:val="00CB7E43"/>
    <w:rsid w:val="00CE5037"/>
    <w:rsid w:val="00D47876"/>
    <w:rsid w:val="00D8129B"/>
    <w:rsid w:val="00D860B2"/>
    <w:rsid w:val="00E259CE"/>
    <w:rsid w:val="00E52FF1"/>
    <w:rsid w:val="00E86AAA"/>
    <w:rsid w:val="00EB6336"/>
    <w:rsid w:val="00ED506F"/>
    <w:rsid w:val="00FB7A83"/>
    <w:rsid w:val="00FC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7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42A8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4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42A86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7A7D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F1E0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5E69B-45F4-4C01-A31B-CA5010283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56E70-2ED4-4F9B-B94E-283B1B8DE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0718C-FB06-4D6C-AB37-43DCB148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1125</Characters>
  <Application>Microsoft Office Word</Application>
  <DocSecurity>0</DocSecurity>
  <Lines>9</Lines>
  <Paragraphs>2</Paragraphs>
  <ScaleCrop>false</ScaleCrop>
  <Company>Fundação Vunesp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GESTÃO DE RECURSOS HUMANOS</dc:title>
  <dc:creator>Vunesp</dc:creator>
  <cp:lastModifiedBy>alecsei.silva</cp:lastModifiedBy>
  <cp:revision>2</cp:revision>
  <cp:lastPrinted>2013-06-13T12:32:00Z</cp:lastPrinted>
  <dcterms:created xsi:type="dcterms:W3CDTF">2013-06-13T19:40:00Z</dcterms:created>
  <dcterms:modified xsi:type="dcterms:W3CDTF">2013-06-13T19:40:00Z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0x010100387D0223D8E3F44EB19893238F98C7D9</vt:lpwstr>
  </property>
</Properties>
</file>