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0F" w:rsidRPr="009E6A7A" w:rsidRDefault="009E6A7A" w:rsidP="00C95A65">
      <w:pPr>
        <w:jc w:val="center"/>
        <w:rPr>
          <w:rFonts w:ascii="Calibri" w:hAnsi="Calibri" w:cs="Calibri"/>
          <w:b/>
          <w:sz w:val="22"/>
          <w:szCs w:val="22"/>
        </w:rPr>
      </w:pPr>
      <w:r w:rsidRPr="009E6A7A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 xml:space="preserve">Publicado no DOE 02/09/2017 </w:t>
      </w:r>
      <w:r>
        <w:rPr>
          <w:rFonts w:ascii="Calibri" w:hAnsi="Calibri" w:cs="Calibri"/>
          <w:b/>
          <w:color w:val="FF0000"/>
          <w:sz w:val="22"/>
          <w:szCs w:val="22"/>
        </w:rPr>
        <w:t>-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 xml:space="preserve">Seção I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- </w:t>
      </w:r>
      <w:r w:rsidRPr="009E6A7A">
        <w:rPr>
          <w:rFonts w:ascii="Calibri" w:hAnsi="Calibri" w:cs="Calibri"/>
          <w:b/>
          <w:color w:val="FF0000"/>
          <w:sz w:val="22"/>
          <w:szCs w:val="22"/>
        </w:rPr>
        <w:t>página 47</w:t>
      </w:r>
    </w:p>
    <w:p w:rsidR="009E6A7A" w:rsidRDefault="009E6A7A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225101" w:rsidRPr="008E7381" w:rsidRDefault="004B6B91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COORDENADORIA DE GESTÃO DE RECURSOS HUMANOS</w:t>
      </w:r>
    </w:p>
    <w:p w:rsidR="004B6B91" w:rsidRPr="008E7381" w:rsidRDefault="004B6B91" w:rsidP="00225101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7106" w:rsidP="0022510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Instrução CGRH </w:t>
      </w:r>
      <w:r w:rsidR="002329CC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nº </w:t>
      </w:r>
      <w:r w:rsidR="008E7381">
        <w:rPr>
          <w:rFonts w:ascii="Calibri" w:hAnsi="Calibri" w:cs="Calibri"/>
          <w:b/>
          <w:color w:val="000000" w:themeColor="text1"/>
          <w:sz w:val="22"/>
          <w:szCs w:val="22"/>
        </w:rPr>
        <w:t>04</w:t>
      </w:r>
      <w:r w:rsidR="008E7381" w:rsidRPr="008E7381">
        <w:rPr>
          <w:rFonts w:ascii="Calibri" w:hAnsi="Calibri" w:cs="Calibri"/>
          <w:b/>
          <w:color w:val="000000" w:themeColor="text1"/>
          <w:sz w:val="22"/>
          <w:szCs w:val="22"/>
        </w:rPr>
        <w:t>, de 1º</w:t>
      </w:r>
      <w:r w:rsidR="008D279B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de </w:t>
      </w:r>
      <w:r w:rsidR="008E7381" w:rsidRPr="008E7381">
        <w:rPr>
          <w:rFonts w:ascii="Calibri" w:hAnsi="Calibri" w:cs="Calibri"/>
          <w:b/>
          <w:color w:val="000000" w:themeColor="text1"/>
          <w:sz w:val="22"/>
          <w:szCs w:val="22"/>
        </w:rPr>
        <w:t>setembro</w:t>
      </w:r>
      <w:r w:rsidR="008D279B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de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201</w:t>
      </w:r>
      <w:r w:rsidR="00A304E5" w:rsidRPr="008E7381"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</w:p>
    <w:p w:rsidR="00225101" w:rsidRPr="00B57F79" w:rsidRDefault="00225101" w:rsidP="00100540">
      <w:pPr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4B6B91" w:rsidRPr="00B57F79" w:rsidRDefault="00D909E7" w:rsidP="00225101">
      <w:pPr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Dispõe sobre a posse e </w:t>
      </w:r>
      <w:r w:rsidR="004B6B91" w:rsidRPr="00B57F79">
        <w:rPr>
          <w:rFonts w:ascii="Calibri" w:hAnsi="Calibri" w:cs="Calibri"/>
          <w:i/>
          <w:color w:val="000000" w:themeColor="text1"/>
          <w:sz w:val="22"/>
          <w:szCs w:val="22"/>
        </w:rPr>
        <w:t>o exercício de candidatos</w:t>
      </w:r>
      <w:r w:rsidR="0022710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>nomeados para cargo</w:t>
      </w:r>
      <w:r w:rsidR="00F35278" w:rsidRPr="00B57F79">
        <w:rPr>
          <w:rFonts w:ascii="Calibri" w:hAnsi="Calibri" w:cs="Calibri"/>
          <w:i/>
          <w:color w:val="000000" w:themeColor="text1"/>
          <w:sz w:val="22"/>
          <w:szCs w:val="22"/>
        </w:rPr>
        <w:t>s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efetivo</w:t>
      </w:r>
      <w:r w:rsidR="00F35278" w:rsidRPr="00B57F79">
        <w:rPr>
          <w:rFonts w:ascii="Calibri" w:hAnsi="Calibri" w:cs="Calibri"/>
          <w:i/>
          <w:color w:val="000000" w:themeColor="text1"/>
          <w:sz w:val="22"/>
          <w:szCs w:val="22"/>
        </w:rPr>
        <w:t>s</w:t>
      </w:r>
      <w:r w:rsidR="004B6B91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C12AB6" w:rsidRPr="00B57F79">
        <w:rPr>
          <w:rFonts w:ascii="Calibri" w:hAnsi="Calibri" w:cs="Calibri"/>
          <w:i/>
          <w:color w:val="000000" w:themeColor="text1"/>
          <w:sz w:val="22"/>
          <w:szCs w:val="22"/>
        </w:rPr>
        <w:t xml:space="preserve">de Professor Educação Básica I do </w:t>
      </w:r>
      <w:r w:rsidR="00225101" w:rsidRPr="00B57F79">
        <w:rPr>
          <w:rFonts w:ascii="Calibri" w:hAnsi="Calibri" w:cs="Calibri"/>
          <w:i/>
          <w:color w:val="000000" w:themeColor="text1"/>
          <w:sz w:val="22"/>
          <w:szCs w:val="22"/>
        </w:rPr>
        <w:t>Quadro do Magistério</w:t>
      </w:r>
    </w:p>
    <w:p w:rsidR="00625961" w:rsidRPr="008E7381" w:rsidRDefault="0062596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710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383A" w:rsidRPr="008E7381">
        <w:rPr>
          <w:rFonts w:ascii="Calibri" w:hAnsi="Calibri" w:cs="Calibri"/>
          <w:color w:val="000000" w:themeColor="text1"/>
          <w:sz w:val="22"/>
          <w:szCs w:val="22"/>
        </w:rPr>
        <w:t>Coordenadora</w:t>
      </w:r>
      <w:r w:rsidR="0022255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da Coordenadoria de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Gestão de Recursos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383A" w:rsidRPr="008E7381">
        <w:rPr>
          <w:rFonts w:ascii="Calibri" w:hAnsi="Calibri" w:cs="Calibri"/>
          <w:color w:val="000000" w:themeColor="text1"/>
          <w:sz w:val="22"/>
          <w:szCs w:val="22"/>
        </w:rPr>
        <w:t>Humanos da Secretaria de Estado da Educação,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visando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uniformizar procedimentos relativos à posse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 ao exercí</w:t>
      </w:r>
      <w:r w:rsidR="00C12AB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cio de candidatos nomeados para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cargo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efetivo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C12AB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Professor Educação Básica 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Quadro do Magistério, expede a presente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strução.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 - Compete ao superior imediato dar posse e exercício ao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ingressante, observando os requisitos estabelecidos no artigo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47 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10.261/1968, com alterações dadas pela Lei Complementar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1.123/2010.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8028B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65D86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>A posse do ingressante de</w:t>
      </w:r>
      <w:bookmarkStart w:id="0" w:name="_GoBack"/>
      <w:bookmarkEnd w:id="0"/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verá ocorrer no prazo de 30 dias, contados sequencialmente da data da publicação do ato de nomeação, conforme dispõe o artigo 52 da Lei 10.261/1968, observando que: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 o prazo inicial para posse poderá ser prorrogado por 30 dias, de acordo com o disposto no § 1º do artigo 52 da Lei 10.261/1968, mediante requerimento prévio do nomeado, devendo o deferimento pelo superior imediato ser publicado em Diário Oficial do Esta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do;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b) a contagem dos 30 dias de prorrogação será computada imediatamente ao 30º dia do prazo inicial de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posse, sem qualquer interrupção;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c) caso o último dia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para tomar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posse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venha a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recai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r em um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sábado, domingo, feriado ou ponto facultativo, a posse 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deverá se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dar no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primeiro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dia útil subsequente.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65D8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prazo inici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al para a posse do nomeado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encontrar em férias ou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licença, será contado a partir do dia imediatamente posterior ao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do término do afastamento, conforme dispõe o § 2º do artigo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52 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10.261/1968, sendo que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no caso de licença-gestante,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 servidora dever</w:t>
      </w:r>
      <w:r w:rsidR="00823FAA" w:rsidRPr="008E7381">
        <w:rPr>
          <w:rFonts w:ascii="Calibri" w:hAnsi="Calibri" w:cs="Calibri"/>
          <w:color w:val="000000" w:themeColor="text1"/>
          <w:sz w:val="22"/>
          <w:szCs w:val="22"/>
        </w:rPr>
        <w:t>á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usufruir o benefício, integralmente, no vínculo existente, antes de iniciar a contagem do prazo,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6BAC" w:rsidRPr="008E7381">
        <w:rPr>
          <w:rFonts w:ascii="Calibri" w:hAnsi="Calibri" w:cs="Calibri"/>
          <w:color w:val="000000" w:themeColor="text1"/>
          <w:sz w:val="22"/>
          <w:szCs w:val="22"/>
        </w:rPr>
        <w:t>excet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o quando se tratar de</w:t>
      </w:r>
      <w:r w:rsidR="00F35278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docente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contratada nos termos da Lei Complementar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1.093</w:t>
      </w:r>
      <w:r w:rsidR="008764BF" w:rsidRPr="008E7381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2009.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65D86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V - A licença, a que se refere o inciso anterior, é exclusivamente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a que estiver em curso, não sendo abrangidas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, quando for o caso,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su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as 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ocasionais</w:t>
      </w:r>
      <w:r w:rsidR="0010054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prorrogações</w:t>
      </w:r>
      <w:r w:rsidR="00AB5EBA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B5EBA" w:rsidRPr="008E7381" w:rsidRDefault="00AB5EBA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66467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ingressante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sem qualquer vínculo funcional com a rede estadual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ensino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ou que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tenha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atua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do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como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docente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contratada, nos termos da Lei Complementar nº 1.093/2009,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e 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que, </w:t>
      </w:r>
      <w:r w:rsidR="00DC6707" w:rsidRPr="008E7381">
        <w:rPr>
          <w:rFonts w:ascii="Calibri" w:hAnsi="Calibri" w:cs="Calibri"/>
          <w:color w:val="000000" w:themeColor="text1"/>
          <w:sz w:val="22"/>
          <w:szCs w:val="22"/>
        </w:rPr>
        <w:t>após tomar posse do cargo,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16A3" w:rsidRPr="008E7381">
        <w:rPr>
          <w:rFonts w:ascii="Calibri" w:hAnsi="Calibri" w:cs="Calibri"/>
          <w:color w:val="000000" w:themeColor="text1"/>
          <w:sz w:val="22"/>
          <w:szCs w:val="22"/>
        </w:rPr>
        <w:t>informe possuir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filho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/a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nascido</w:t>
      </w:r>
      <w:r w:rsidR="00EF3BF3" w:rsidRPr="008E7381">
        <w:rPr>
          <w:rFonts w:ascii="Calibri" w:hAnsi="Calibri" w:cs="Calibri"/>
          <w:color w:val="000000" w:themeColor="text1"/>
          <w:sz w:val="22"/>
          <w:szCs w:val="22"/>
        </w:rPr>
        <w:t>/a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>há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menos de 180 (cento e oitenta) dias, </w:t>
      </w:r>
      <w:r w:rsidR="00F90880" w:rsidRPr="008E7381">
        <w:rPr>
          <w:rFonts w:ascii="Calibri" w:hAnsi="Calibri" w:cs="Calibri"/>
          <w:color w:val="000000" w:themeColor="text1"/>
          <w:sz w:val="22"/>
          <w:szCs w:val="22"/>
        </w:rPr>
        <w:t>poderá requerer, ao Diretor de Escola, no primeiro dia de exercício, a concessão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90880" w:rsidRPr="008E7381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o saldo do período correspondente 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>à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licença-gestante, mediante apresentação da certidão de nascimento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da criança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66467" w:rsidRPr="008E7381" w:rsidRDefault="00A664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A664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VI -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A critério do Departamento de Pericias Médicas do Estado, o cômputo da contagem do prazo de posse, inicial ou em prorrogação, poderá ser suspenso por período de até 120 (cento e vinte) dias, conforme disp</w:t>
      </w:r>
      <w:r w:rsidR="00DF68E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õe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o artigo 53 da Lei 10.261/1968, com alterações dadas pela Lei Complementar 1.123/2010, devendo: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a) </w:t>
      </w:r>
      <w:r w:rsidR="00BD7EA3" w:rsidRPr="00BD7EA3">
        <w:rPr>
          <w:rFonts w:ascii="Calibri" w:hAnsi="Calibri" w:cs="Calibri"/>
          <w:color w:val="000000" w:themeColor="text1"/>
          <w:sz w:val="22"/>
          <w:szCs w:val="22"/>
        </w:rPr>
        <w:t xml:space="preserve">iniciar-se-á a referida suspensão na data indicada em publicação no Diário Oficial do Estado;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 a suspensão ser encerrada na data da expedição do Certificado de Sanidade e Capacidade Física (Laudo Médico) ou ao término do período de suspensão</w:t>
      </w:r>
      <w:r w:rsidR="0055521A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determinado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pelo referido órgão médico; 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625961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c) </w:t>
      </w:r>
      <w:r w:rsidR="00D4286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ser dada,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após o encerramento da suspensão</w:t>
      </w:r>
      <w:r w:rsidR="003C38F4" w:rsidRPr="008E7381">
        <w:rPr>
          <w:rFonts w:ascii="Calibri" w:hAnsi="Calibri" w:cs="Calibri"/>
          <w:color w:val="000000" w:themeColor="text1"/>
          <w:sz w:val="22"/>
          <w:szCs w:val="22"/>
        </w:rPr>
        <w:t>, imediata continuidade à contagem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40CC7" w:rsidRPr="008E7381">
        <w:rPr>
          <w:rFonts w:ascii="Calibri" w:hAnsi="Calibri" w:cs="Calibri"/>
          <w:color w:val="000000" w:themeColor="text1"/>
          <w:sz w:val="22"/>
          <w:szCs w:val="22"/>
        </w:rPr>
        <w:t>dos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prazo</w:t>
      </w:r>
      <w:r w:rsidR="00F40CC7" w:rsidRPr="008E7381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posse</w:t>
      </w:r>
      <w:r w:rsidR="001D4F59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D4F59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exercício, nos termos d</w:t>
      </w:r>
      <w:r w:rsidR="00D4286B" w:rsidRPr="008E7381">
        <w:rPr>
          <w:rFonts w:ascii="Calibri" w:hAnsi="Calibri" w:cs="Calibri"/>
          <w:color w:val="000000" w:themeColor="text1"/>
          <w:sz w:val="22"/>
          <w:szCs w:val="22"/>
        </w:rPr>
        <w:t>est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 Instrução.</w:t>
      </w:r>
    </w:p>
    <w:p w:rsidR="003C38F4" w:rsidRPr="008E7381" w:rsidRDefault="003C38F4" w:rsidP="00100540">
      <w:pPr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 - Caberá ao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ingressante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 acompanhamento das publicações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>Diário Oficial do Estado,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dos atos expedidos pelo órgão médico competente.</w:t>
      </w:r>
      <w:r w:rsidR="00A7460C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1942CF" w:rsidRPr="008E7381" w:rsidRDefault="001942C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VIII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No ato da posse do cargo, o ingressante deverá efetuar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declaração expressa, de próprio punho, informando se possui,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não, outro cargo ou função-atividade, no âmbito do serviço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público federal, estadual, municipal ou, ainda, em autarquias,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fundações, empresas públicas, sociedades de economia mista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suas subsidiárias e sociedades controladas direta ou indiretamente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pelo Poder Público, inclusive para os que apresentam 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condição de aposentado.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Para tomar posse, o nomeado deverá apresentar ao superior imediato os seguintes documentos, em vias originais e cópias: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Documento oficial de identificação (RG);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Cadastro de Pessoa Física (CPF);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c)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Documento de inscrição no PIS ou PASEP, se possuir;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d)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Título de eleitor e prova de que votou na última eleição ou de que pagou a respectiva multa ou, ainda, de que se justificou perante a Justiça Eleitoral, ou Certidão de Quitação Eleitoral;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e)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Diploma devidamente registrado por órgão de competência, comprovando a habilitação para a investidura no cargo, rigorosamente de acordo com as Instruções Especiais do concurso correspondente, acompanhado do respectivo histórico escolar; 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f)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Certificado de Sanidade e Capacidade Física (laudo médico) declarando-o apto ao exercício do cargo, expedido pelo Departamento de Perícias Médicas do Estado (DPME), conforme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dispõe o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artigo 7º do Decreto 29.180/1988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ou Cópia impressa da publicação da Decisão Final da inspeção médica proferida pelo DPME no Diári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 Oficial do Estado, onde conste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m: nome do candidato nomeado, o número do Registro Geral (RG), o cargo público para o qual o candidato foi nomeado, o número do Certificado de Sanidade e Capacidade Física (CSCF) e o resultado “APTO”;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g)  S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e pai ou mãe de criança em idade escolar (até 14 anos), apresentar comprovação de que a mesma está matriculada em estabelecimento de ensino;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h)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Atestado de antecedentes criminais (Federal e Estadual) relativo aos últimos cinco anos;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i)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Comprovante de estar em dia com as obrigações militares, estando isento da apresentação o ingressante que no momento da posse se encontre no ano civil subsequente ao que tenha completado 45 anos;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j)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Declaração, de próprio punho, de boa conduta e de não ter sofrido penalidades, dentre as previstas nos incisos IV, V e VI do artigo 251 da Lei 10.261/1968, ou nos §§ 1º e 2º do artigo 35 e no artigo 36 da Lei 500/1974 nos últimos 5 anos, com relação à demissão, cassação de aposentadoria por equivalência ou dispensa, e nos últimos 10 (dez) anos, quando se tratar de demissão a bem do serviço público, cassação de aposentadoria por equivalência, ou dispensa a bem do serviço público;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1D4F59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k)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 firmada pelo nomeado de que percebe (ou não) proventos de inatividade, seja pela União, por Estado ou por Município;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522799" w:rsidRPr="008E7381" w:rsidRDefault="00B62A7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l)</w:t>
      </w:r>
      <w:r w:rsidR="002A26F2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Declaração de ciência do prazo para inclusão de agregados como beneficiários do Instituto de Assistência Médica ao Servidor Público Estadual - IAMSPE, nos termos do Anexo da Instrução UCRH-3, de 24-4-2014.</w:t>
      </w: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A26F2" w:rsidRPr="008E7381" w:rsidRDefault="002A26F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Poderá haver posse por procuração exclusivamente nos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casos de o ingressante ser funcionário público e se encontrar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ausente do Estado, em missão do Governo.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A66467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Cumpre ao superior imediato,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sob pena de responsabilidade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verificar se todas as condições legalmente estabelecidas</w:t>
      </w:r>
      <w:r w:rsidR="00227106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b/>
          <w:color w:val="000000" w:themeColor="text1"/>
          <w:sz w:val="22"/>
          <w:szCs w:val="22"/>
        </w:rPr>
        <w:t>para a investidura em cargo foram satisfeitas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, inclusive com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referência a grau de parentesco, de acordo com o artigo 244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da Lei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10.261/68.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7C6BA2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 - O termo de posse deverá ser lavrado em livro próprio,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assinado pelo nomeado e pelo superior imediato, que abrirá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prontuário do ingressante, com toda a documentação pertinente.</w:t>
      </w: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XIII - O exercício do nomeado será no prazo de 30 dias contados da data da posse, podendo ser prorrogado por igual período, a requerimento do interessado e a juízo da autoridade competente.</w:t>
      </w: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D00C5C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XIV - O exercício do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nomeado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dar-se-á em dia de efetivo trabalho escolar do ano letivo,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sem prejuízo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dos prazos legais,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não podendo ocorrer em períodos de férias docentes ou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recessos escolares.</w:t>
      </w:r>
    </w:p>
    <w:p w:rsidR="008E17E1" w:rsidRPr="008E7381" w:rsidRDefault="008E17E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Somente poderá assumir o exercício por ofício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ingressante que se encontre: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a) provendo cargo em comissão, na área da Administração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Estadual Centralizada, de acordo com o Despacho Normativo do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Governador, de 16</w:t>
      </w:r>
      <w:r w:rsidR="00286DD1" w:rsidRPr="008E738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03</w:t>
      </w:r>
      <w:r w:rsidR="00286DD1" w:rsidRPr="008E7381">
        <w:rPr>
          <w:rFonts w:ascii="Calibri" w:hAnsi="Calibri" w:cs="Calibri"/>
          <w:color w:val="000000" w:themeColor="text1"/>
          <w:sz w:val="22"/>
          <w:szCs w:val="22"/>
        </w:rPr>
        <w:t>-19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77, ou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b) no exercício de cargo eletivo federal, estadual, municipal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ou distrital, desde que o afastamento, a que se refere este inciso,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comprove-se obrigatório.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- O ingressante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pretenda exercer o cargo em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regime de acumulação, </w:t>
      </w:r>
      <w:r w:rsidR="004B6B91" w:rsidRPr="008E7381">
        <w:rPr>
          <w:rFonts w:ascii="Calibri" w:hAnsi="Calibri" w:cs="Calibri"/>
          <w:b/>
          <w:color w:val="000000" w:themeColor="text1"/>
          <w:sz w:val="22"/>
          <w:szCs w:val="22"/>
        </w:rPr>
        <w:t>somente poderá assumir o exercício com</w:t>
      </w:r>
      <w:r w:rsidR="00227106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b/>
          <w:color w:val="000000" w:themeColor="text1"/>
          <w:sz w:val="22"/>
          <w:szCs w:val="22"/>
        </w:rPr>
        <w:t xml:space="preserve">prévia publicação em </w:t>
      </w:r>
      <w:r w:rsidR="00BE2F29" w:rsidRPr="008E7381">
        <w:rPr>
          <w:rFonts w:ascii="Calibri" w:hAnsi="Calibri" w:cs="Calibri"/>
          <w:b/>
          <w:color w:val="000000" w:themeColor="text1"/>
          <w:sz w:val="22"/>
          <w:szCs w:val="22"/>
        </w:rPr>
        <w:t>Diário Oficial do Estado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ato decisório favorável, conforme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dispõe o artigo 19 do Decreto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53.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037/2008.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46B5E" w:rsidRPr="008E7381" w:rsidRDefault="007C6BA2" w:rsidP="00F46B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XV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No âmbito desta Pasta, 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a acumulação remunerada de dois cargos docentes ou de duas funções docentes, ou, ainda, de um cargo de suporte pedagógico com um cargo ou função docente, poderá ser exercida, desde que o somatório das cargas horárias dos cargos/funções não exceda o limite de 65 horas, quando ambos integrarem quadro funcional desta Secretaria da Educação.</w:t>
      </w:r>
    </w:p>
    <w:p w:rsidR="00F46B5E" w:rsidRPr="008E7381" w:rsidRDefault="00F46B5E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25101" w:rsidRPr="008E7381" w:rsidRDefault="008E17E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>VI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C124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possua outro cargo ou função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pública na alçada estadual e se encontre em licença para tratar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de interesses particulares, não poderá, nesta situação, assumir 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exercício do novo cargo, tendo em vista o disposto no artigo 13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do Decreto </w:t>
      </w:r>
      <w:r w:rsidR="00D01070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nº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41.915/1997.</w:t>
      </w:r>
      <w:r w:rsidR="004C444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XIX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Para entrar em exercício no car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go, o docente que se encontre n</w:t>
      </w:r>
      <w:r w:rsidR="00225101" w:rsidRPr="008E7381">
        <w:rPr>
          <w:rFonts w:ascii="Calibri" w:hAnsi="Calibri" w:cs="Calibri"/>
          <w:color w:val="000000" w:themeColor="text1"/>
          <w:sz w:val="22"/>
          <w:szCs w:val="22"/>
        </w:rPr>
        <w:t>a situação, a que se refere o inciso anterior, deverá cessar o afastamento previamente, dentro do prazo legal.</w:t>
      </w:r>
    </w:p>
    <w:p w:rsidR="00225101" w:rsidRPr="008E7381" w:rsidRDefault="0022510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D00C5C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F46B5E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já exerce outro cargo ou função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pública e não pretenda trabalhar em regime de acumulação,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somente poderá assumir o exercício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do novo cargo se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apresenta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cópia do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pedido de exoneração/dispensa do cargo/função precedente,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protocolada na unidade de origem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e que deverá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ser publicada com vigência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na mesma data do exercício no cargo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de ingresso.</w:t>
      </w:r>
    </w:p>
    <w:p w:rsidR="00C64967" w:rsidRPr="008E7381" w:rsidRDefault="00C64967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1B2C2F" w:rsidRPr="008E7381" w:rsidRDefault="00D00C5C" w:rsidP="001B2C2F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="007C6BA2" w:rsidRPr="008E7381">
        <w:rPr>
          <w:rFonts w:ascii="Calibri" w:hAnsi="Calibri" w:cs="Calibri"/>
          <w:color w:val="000000" w:themeColor="text1"/>
          <w:sz w:val="22"/>
          <w:szCs w:val="22"/>
        </w:rPr>
        <w:t>X</w:t>
      </w:r>
      <w:r w:rsidRPr="008E7381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 não receberá convocação ou notificação pessoal para se apresentar na unidade de escolha</w:t>
      </w:r>
      <w:r w:rsidR="00186F15" w:rsidRPr="008E738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para posse e exercício do cargo, devendo, para tanto, observar os preceitos legais e regulamentares atinentes à </w:t>
      </w:r>
      <w:r w:rsidR="00C64967" w:rsidRPr="008E7381">
        <w:rPr>
          <w:rFonts w:ascii="Calibri" w:hAnsi="Calibri" w:cs="Calibri"/>
          <w:color w:val="000000" w:themeColor="text1"/>
          <w:sz w:val="22"/>
          <w:szCs w:val="22"/>
        </w:rPr>
        <w:t>matéria</w:t>
      </w:r>
      <w:r w:rsidR="001B2C2F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B2C2F" w:rsidRPr="008E7381" w:rsidRDefault="001B2C2F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C124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O ingressante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que não tomar posse dentro dos prazos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05BEB" w:rsidRPr="008E7381">
        <w:rPr>
          <w:rFonts w:ascii="Calibri" w:hAnsi="Calibri" w:cs="Calibri"/>
          <w:color w:val="000000" w:themeColor="text1"/>
          <w:sz w:val="22"/>
          <w:szCs w:val="22"/>
        </w:rPr>
        <w:t>legalmente previstos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terá sua nomeação tornada sem efeito,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ou será exonerado do cargo, se tomar posse, mas não assumir</w:t>
      </w:r>
      <w:r w:rsidR="00227106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>o exercício.</w:t>
      </w:r>
    </w:p>
    <w:p w:rsidR="004B6B91" w:rsidRPr="008E7381" w:rsidRDefault="004B6B91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4B6B91" w:rsidRPr="008E7381" w:rsidRDefault="007C6BA2" w:rsidP="0010054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E7381">
        <w:rPr>
          <w:rFonts w:ascii="Calibri" w:hAnsi="Calibri" w:cs="Calibri"/>
          <w:color w:val="000000" w:themeColor="text1"/>
          <w:sz w:val="22"/>
          <w:szCs w:val="22"/>
        </w:rPr>
        <w:t>XXI</w:t>
      </w:r>
      <w:r w:rsidR="00D00C5C" w:rsidRPr="008E7381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4B6B91" w:rsidRPr="008E7381">
        <w:rPr>
          <w:rFonts w:ascii="Calibri" w:hAnsi="Calibri" w:cs="Calibri"/>
          <w:color w:val="000000" w:themeColor="text1"/>
          <w:sz w:val="22"/>
          <w:szCs w:val="22"/>
        </w:rPr>
        <w:t xml:space="preserve"> - Esta Instrução entra em vigor na data de sua publicação</w:t>
      </w:r>
      <w:r w:rsidR="008E17E1" w:rsidRPr="008E7381">
        <w:rPr>
          <w:rFonts w:ascii="Calibri" w:hAnsi="Calibri" w:cs="Calibri"/>
          <w:color w:val="000000" w:themeColor="text1"/>
          <w:sz w:val="22"/>
          <w:szCs w:val="22"/>
        </w:rPr>
        <w:t>.</w:t>
      </w:r>
    </w:p>
    <w:sectPr w:rsidR="004B6B91" w:rsidRPr="008E7381" w:rsidSect="00BE2F29">
      <w:pgSz w:w="11906" w:h="16838"/>
      <w:pgMar w:top="851" w:right="1133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1"/>
    <w:rsid w:val="00005BC2"/>
    <w:rsid w:val="000173A0"/>
    <w:rsid w:val="00022E1B"/>
    <w:rsid w:val="000235C7"/>
    <w:rsid w:val="00040BDB"/>
    <w:rsid w:val="00040D13"/>
    <w:rsid w:val="00040E8B"/>
    <w:rsid w:val="0005110A"/>
    <w:rsid w:val="0005177C"/>
    <w:rsid w:val="0007152F"/>
    <w:rsid w:val="0008017A"/>
    <w:rsid w:val="0009387C"/>
    <w:rsid w:val="00094F2C"/>
    <w:rsid w:val="000A30B5"/>
    <w:rsid w:val="000B4307"/>
    <w:rsid w:val="000B4627"/>
    <w:rsid w:val="000C0AE1"/>
    <w:rsid w:val="000D671B"/>
    <w:rsid w:val="000F0725"/>
    <w:rsid w:val="000F1100"/>
    <w:rsid w:val="000F375E"/>
    <w:rsid w:val="000F7FB7"/>
    <w:rsid w:val="00100540"/>
    <w:rsid w:val="00101C15"/>
    <w:rsid w:val="00116A30"/>
    <w:rsid w:val="00123623"/>
    <w:rsid w:val="001410BC"/>
    <w:rsid w:val="00153B13"/>
    <w:rsid w:val="001633A3"/>
    <w:rsid w:val="00166FEB"/>
    <w:rsid w:val="001717C6"/>
    <w:rsid w:val="00186F15"/>
    <w:rsid w:val="001918C3"/>
    <w:rsid w:val="0019331F"/>
    <w:rsid w:val="001934B5"/>
    <w:rsid w:val="001942CF"/>
    <w:rsid w:val="001947D5"/>
    <w:rsid w:val="00196B00"/>
    <w:rsid w:val="0019736B"/>
    <w:rsid w:val="00197BEE"/>
    <w:rsid w:val="001A4F46"/>
    <w:rsid w:val="001B2C2F"/>
    <w:rsid w:val="001B66BF"/>
    <w:rsid w:val="001C1340"/>
    <w:rsid w:val="001D2ECD"/>
    <w:rsid w:val="001D4F59"/>
    <w:rsid w:val="001E21D4"/>
    <w:rsid w:val="001E383A"/>
    <w:rsid w:val="001E4167"/>
    <w:rsid w:val="001F127E"/>
    <w:rsid w:val="001F4CAB"/>
    <w:rsid w:val="001F5264"/>
    <w:rsid w:val="00220CEA"/>
    <w:rsid w:val="00221A15"/>
    <w:rsid w:val="00222558"/>
    <w:rsid w:val="002247DB"/>
    <w:rsid w:val="00225101"/>
    <w:rsid w:val="002259D9"/>
    <w:rsid w:val="002265C8"/>
    <w:rsid w:val="00227106"/>
    <w:rsid w:val="00231CF0"/>
    <w:rsid w:val="00232925"/>
    <w:rsid w:val="002329CC"/>
    <w:rsid w:val="002405D4"/>
    <w:rsid w:val="00252EDB"/>
    <w:rsid w:val="00255AE6"/>
    <w:rsid w:val="00262319"/>
    <w:rsid w:val="00263538"/>
    <w:rsid w:val="00266F54"/>
    <w:rsid w:val="002746DF"/>
    <w:rsid w:val="00286DD1"/>
    <w:rsid w:val="002877C6"/>
    <w:rsid w:val="00293E9B"/>
    <w:rsid w:val="002A2371"/>
    <w:rsid w:val="002A26F2"/>
    <w:rsid w:val="002B12F6"/>
    <w:rsid w:val="002C4422"/>
    <w:rsid w:val="002C7FCF"/>
    <w:rsid w:val="002E2868"/>
    <w:rsid w:val="002F174B"/>
    <w:rsid w:val="002F2768"/>
    <w:rsid w:val="00301608"/>
    <w:rsid w:val="00302A0D"/>
    <w:rsid w:val="0030762D"/>
    <w:rsid w:val="00325916"/>
    <w:rsid w:val="00327E0D"/>
    <w:rsid w:val="0033301B"/>
    <w:rsid w:val="00333DD6"/>
    <w:rsid w:val="003350DB"/>
    <w:rsid w:val="00336B16"/>
    <w:rsid w:val="00337720"/>
    <w:rsid w:val="00345113"/>
    <w:rsid w:val="003519B4"/>
    <w:rsid w:val="0035508C"/>
    <w:rsid w:val="00364E09"/>
    <w:rsid w:val="00377AF8"/>
    <w:rsid w:val="003913BF"/>
    <w:rsid w:val="00393967"/>
    <w:rsid w:val="003A35D9"/>
    <w:rsid w:val="003A5CBB"/>
    <w:rsid w:val="003A7DBE"/>
    <w:rsid w:val="003C003C"/>
    <w:rsid w:val="003C2F0F"/>
    <w:rsid w:val="003C38F4"/>
    <w:rsid w:val="003C57EF"/>
    <w:rsid w:val="003C658D"/>
    <w:rsid w:val="003D336A"/>
    <w:rsid w:val="003D4A3E"/>
    <w:rsid w:val="003F5EB5"/>
    <w:rsid w:val="00402B83"/>
    <w:rsid w:val="004149A2"/>
    <w:rsid w:val="004259E5"/>
    <w:rsid w:val="004278D3"/>
    <w:rsid w:val="00434699"/>
    <w:rsid w:val="00444B2B"/>
    <w:rsid w:val="0045119D"/>
    <w:rsid w:val="00471799"/>
    <w:rsid w:val="00474BFB"/>
    <w:rsid w:val="00483B4D"/>
    <w:rsid w:val="0048768C"/>
    <w:rsid w:val="00490A27"/>
    <w:rsid w:val="00497503"/>
    <w:rsid w:val="00497762"/>
    <w:rsid w:val="004A1535"/>
    <w:rsid w:val="004B68FA"/>
    <w:rsid w:val="004B6B91"/>
    <w:rsid w:val="004C1241"/>
    <w:rsid w:val="004C3C85"/>
    <w:rsid w:val="004C407F"/>
    <w:rsid w:val="004C4447"/>
    <w:rsid w:val="004C609C"/>
    <w:rsid w:val="004C72F5"/>
    <w:rsid w:val="004D2783"/>
    <w:rsid w:val="004D2A43"/>
    <w:rsid w:val="004D5AD1"/>
    <w:rsid w:val="004E16A3"/>
    <w:rsid w:val="004F088A"/>
    <w:rsid w:val="00504345"/>
    <w:rsid w:val="00514292"/>
    <w:rsid w:val="0051622C"/>
    <w:rsid w:val="00517CD5"/>
    <w:rsid w:val="0052029B"/>
    <w:rsid w:val="00520361"/>
    <w:rsid w:val="005204FB"/>
    <w:rsid w:val="00522799"/>
    <w:rsid w:val="00522884"/>
    <w:rsid w:val="0052384B"/>
    <w:rsid w:val="005443AB"/>
    <w:rsid w:val="0055521A"/>
    <w:rsid w:val="0056032C"/>
    <w:rsid w:val="00561F92"/>
    <w:rsid w:val="00565D84"/>
    <w:rsid w:val="005676C1"/>
    <w:rsid w:val="00571EB6"/>
    <w:rsid w:val="00576E50"/>
    <w:rsid w:val="005854B2"/>
    <w:rsid w:val="0059348A"/>
    <w:rsid w:val="005A33A5"/>
    <w:rsid w:val="005B29D9"/>
    <w:rsid w:val="005B45B7"/>
    <w:rsid w:val="005D0C00"/>
    <w:rsid w:val="005D2D51"/>
    <w:rsid w:val="005D3634"/>
    <w:rsid w:val="005D523B"/>
    <w:rsid w:val="005D5B39"/>
    <w:rsid w:val="005E498E"/>
    <w:rsid w:val="005F696A"/>
    <w:rsid w:val="00603546"/>
    <w:rsid w:val="00611B07"/>
    <w:rsid w:val="0061398A"/>
    <w:rsid w:val="00615182"/>
    <w:rsid w:val="00617EEE"/>
    <w:rsid w:val="006205B9"/>
    <w:rsid w:val="00621482"/>
    <w:rsid w:val="00622D2A"/>
    <w:rsid w:val="00623FF9"/>
    <w:rsid w:val="00625961"/>
    <w:rsid w:val="00631476"/>
    <w:rsid w:val="00632761"/>
    <w:rsid w:val="00652711"/>
    <w:rsid w:val="00665575"/>
    <w:rsid w:val="00681A0B"/>
    <w:rsid w:val="00684466"/>
    <w:rsid w:val="00687622"/>
    <w:rsid w:val="00687CC0"/>
    <w:rsid w:val="006A3333"/>
    <w:rsid w:val="006A7F59"/>
    <w:rsid w:val="006C5B85"/>
    <w:rsid w:val="006E1B3B"/>
    <w:rsid w:val="006E333C"/>
    <w:rsid w:val="006E34D0"/>
    <w:rsid w:val="006E5743"/>
    <w:rsid w:val="006F5826"/>
    <w:rsid w:val="006F7197"/>
    <w:rsid w:val="00705F63"/>
    <w:rsid w:val="0071142B"/>
    <w:rsid w:val="007235CC"/>
    <w:rsid w:val="007301E4"/>
    <w:rsid w:val="0073458D"/>
    <w:rsid w:val="00741B5B"/>
    <w:rsid w:val="007436DE"/>
    <w:rsid w:val="00745B31"/>
    <w:rsid w:val="00745BE8"/>
    <w:rsid w:val="00747299"/>
    <w:rsid w:val="00747521"/>
    <w:rsid w:val="007502B1"/>
    <w:rsid w:val="00751731"/>
    <w:rsid w:val="007536C2"/>
    <w:rsid w:val="007561F9"/>
    <w:rsid w:val="00760EE9"/>
    <w:rsid w:val="0076510D"/>
    <w:rsid w:val="00765D86"/>
    <w:rsid w:val="00775FB5"/>
    <w:rsid w:val="00776E1F"/>
    <w:rsid w:val="00776E7A"/>
    <w:rsid w:val="007A46E2"/>
    <w:rsid w:val="007B04B1"/>
    <w:rsid w:val="007B6144"/>
    <w:rsid w:val="007C4C7F"/>
    <w:rsid w:val="007C6BA2"/>
    <w:rsid w:val="007D76C1"/>
    <w:rsid w:val="007E618D"/>
    <w:rsid w:val="007E6BAC"/>
    <w:rsid w:val="008028B6"/>
    <w:rsid w:val="00810A1E"/>
    <w:rsid w:val="00811507"/>
    <w:rsid w:val="00814907"/>
    <w:rsid w:val="00823FAA"/>
    <w:rsid w:val="0083217A"/>
    <w:rsid w:val="00836C16"/>
    <w:rsid w:val="008427B6"/>
    <w:rsid w:val="00844E88"/>
    <w:rsid w:val="00846C32"/>
    <w:rsid w:val="00865310"/>
    <w:rsid w:val="008764BF"/>
    <w:rsid w:val="00881E04"/>
    <w:rsid w:val="00885886"/>
    <w:rsid w:val="0088724D"/>
    <w:rsid w:val="00890170"/>
    <w:rsid w:val="00892996"/>
    <w:rsid w:val="00894BDF"/>
    <w:rsid w:val="00895367"/>
    <w:rsid w:val="0089654B"/>
    <w:rsid w:val="008A2B71"/>
    <w:rsid w:val="008B140B"/>
    <w:rsid w:val="008B3D7F"/>
    <w:rsid w:val="008B63EB"/>
    <w:rsid w:val="008C1491"/>
    <w:rsid w:val="008C58B2"/>
    <w:rsid w:val="008C6A7B"/>
    <w:rsid w:val="008D279B"/>
    <w:rsid w:val="008E17E1"/>
    <w:rsid w:val="008E7381"/>
    <w:rsid w:val="008E7492"/>
    <w:rsid w:val="008F0DBE"/>
    <w:rsid w:val="008F2134"/>
    <w:rsid w:val="00904B41"/>
    <w:rsid w:val="009074AB"/>
    <w:rsid w:val="00910ED7"/>
    <w:rsid w:val="00913D0F"/>
    <w:rsid w:val="0093487E"/>
    <w:rsid w:val="00947B72"/>
    <w:rsid w:val="009543CA"/>
    <w:rsid w:val="00954543"/>
    <w:rsid w:val="00970908"/>
    <w:rsid w:val="00971AEF"/>
    <w:rsid w:val="00975CA4"/>
    <w:rsid w:val="00977FC1"/>
    <w:rsid w:val="0098639E"/>
    <w:rsid w:val="00987002"/>
    <w:rsid w:val="009A1944"/>
    <w:rsid w:val="009A4B74"/>
    <w:rsid w:val="009B2A2A"/>
    <w:rsid w:val="009B39B7"/>
    <w:rsid w:val="009B6824"/>
    <w:rsid w:val="009C0DBA"/>
    <w:rsid w:val="009C2AAA"/>
    <w:rsid w:val="009D3247"/>
    <w:rsid w:val="009E01D9"/>
    <w:rsid w:val="009E4198"/>
    <w:rsid w:val="009E6A7A"/>
    <w:rsid w:val="009F31E4"/>
    <w:rsid w:val="00A00A6D"/>
    <w:rsid w:val="00A06E8E"/>
    <w:rsid w:val="00A225E3"/>
    <w:rsid w:val="00A26ED5"/>
    <w:rsid w:val="00A304E5"/>
    <w:rsid w:val="00A31274"/>
    <w:rsid w:val="00A33C9A"/>
    <w:rsid w:val="00A41F0D"/>
    <w:rsid w:val="00A43683"/>
    <w:rsid w:val="00A4702A"/>
    <w:rsid w:val="00A53617"/>
    <w:rsid w:val="00A56974"/>
    <w:rsid w:val="00A62D49"/>
    <w:rsid w:val="00A64BF4"/>
    <w:rsid w:val="00A654B1"/>
    <w:rsid w:val="00A66467"/>
    <w:rsid w:val="00A7460C"/>
    <w:rsid w:val="00A77706"/>
    <w:rsid w:val="00A811AE"/>
    <w:rsid w:val="00A812F6"/>
    <w:rsid w:val="00A85C3B"/>
    <w:rsid w:val="00A85DF5"/>
    <w:rsid w:val="00A904E8"/>
    <w:rsid w:val="00A91CCC"/>
    <w:rsid w:val="00A94D3C"/>
    <w:rsid w:val="00A96AC2"/>
    <w:rsid w:val="00AA6486"/>
    <w:rsid w:val="00AB246C"/>
    <w:rsid w:val="00AB5EBA"/>
    <w:rsid w:val="00AD0405"/>
    <w:rsid w:val="00AD1C74"/>
    <w:rsid w:val="00AD59CA"/>
    <w:rsid w:val="00B006A7"/>
    <w:rsid w:val="00B04262"/>
    <w:rsid w:val="00B04503"/>
    <w:rsid w:val="00B1102C"/>
    <w:rsid w:val="00B23038"/>
    <w:rsid w:val="00B325B2"/>
    <w:rsid w:val="00B36C27"/>
    <w:rsid w:val="00B41404"/>
    <w:rsid w:val="00B55EB7"/>
    <w:rsid w:val="00B57F79"/>
    <w:rsid w:val="00B6013D"/>
    <w:rsid w:val="00B61940"/>
    <w:rsid w:val="00B62524"/>
    <w:rsid w:val="00B62A7F"/>
    <w:rsid w:val="00B64767"/>
    <w:rsid w:val="00B67667"/>
    <w:rsid w:val="00B81DA1"/>
    <w:rsid w:val="00B830E6"/>
    <w:rsid w:val="00B90C3F"/>
    <w:rsid w:val="00B94F45"/>
    <w:rsid w:val="00B96432"/>
    <w:rsid w:val="00BA475B"/>
    <w:rsid w:val="00BA5E85"/>
    <w:rsid w:val="00BA6AB4"/>
    <w:rsid w:val="00BB0275"/>
    <w:rsid w:val="00BB106E"/>
    <w:rsid w:val="00BB2CFE"/>
    <w:rsid w:val="00BC46F9"/>
    <w:rsid w:val="00BD052D"/>
    <w:rsid w:val="00BD2258"/>
    <w:rsid w:val="00BD7EA3"/>
    <w:rsid w:val="00BE2F29"/>
    <w:rsid w:val="00C01F5D"/>
    <w:rsid w:val="00C07BCC"/>
    <w:rsid w:val="00C10EF7"/>
    <w:rsid w:val="00C11F24"/>
    <w:rsid w:val="00C12AB6"/>
    <w:rsid w:val="00C26164"/>
    <w:rsid w:val="00C30865"/>
    <w:rsid w:val="00C3491F"/>
    <w:rsid w:val="00C3673A"/>
    <w:rsid w:val="00C45436"/>
    <w:rsid w:val="00C45A99"/>
    <w:rsid w:val="00C50729"/>
    <w:rsid w:val="00C64967"/>
    <w:rsid w:val="00C7687A"/>
    <w:rsid w:val="00C81AC8"/>
    <w:rsid w:val="00C8219D"/>
    <w:rsid w:val="00C82D4A"/>
    <w:rsid w:val="00C84F26"/>
    <w:rsid w:val="00C95A65"/>
    <w:rsid w:val="00CC252F"/>
    <w:rsid w:val="00CC397F"/>
    <w:rsid w:val="00CC441F"/>
    <w:rsid w:val="00CD7C89"/>
    <w:rsid w:val="00CF587A"/>
    <w:rsid w:val="00D005C5"/>
    <w:rsid w:val="00D00C5C"/>
    <w:rsid w:val="00D01070"/>
    <w:rsid w:val="00D02BAC"/>
    <w:rsid w:val="00D05B51"/>
    <w:rsid w:val="00D070F4"/>
    <w:rsid w:val="00D1238A"/>
    <w:rsid w:val="00D214B9"/>
    <w:rsid w:val="00D22092"/>
    <w:rsid w:val="00D26889"/>
    <w:rsid w:val="00D3467A"/>
    <w:rsid w:val="00D36757"/>
    <w:rsid w:val="00D427BD"/>
    <w:rsid w:val="00D4286B"/>
    <w:rsid w:val="00D530D7"/>
    <w:rsid w:val="00D55BB5"/>
    <w:rsid w:val="00D60FE9"/>
    <w:rsid w:val="00D74E1C"/>
    <w:rsid w:val="00D769F8"/>
    <w:rsid w:val="00D84A0F"/>
    <w:rsid w:val="00D909E7"/>
    <w:rsid w:val="00DA393E"/>
    <w:rsid w:val="00DB09BD"/>
    <w:rsid w:val="00DB6624"/>
    <w:rsid w:val="00DC014E"/>
    <w:rsid w:val="00DC081E"/>
    <w:rsid w:val="00DC61C1"/>
    <w:rsid w:val="00DC6707"/>
    <w:rsid w:val="00DD2913"/>
    <w:rsid w:val="00DE5773"/>
    <w:rsid w:val="00DF1817"/>
    <w:rsid w:val="00DF68E7"/>
    <w:rsid w:val="00DF7BD5"/>
    <w:rsid w:val="00E00D8A"/>
    <w:rsid w:val="00E07F7B"/>
    <w:rsid w:val="00E12966"/>
    <w:rsid w:val="00E1345A"/>
    <w:rsid w:val="00E270D3"/>
    <w:rsid w:val="00E313CB"/>
    <w:rsid w:val="00E339F5"/>
    <w:rsid w:val="00E400D6"/>
    <w:rsid w:val="00E4019A"/>
    <w:rsid w:val="00E414E2"/>
    <w:rsid w:val="00E443E8"/>
    <w:rsid w:val="00E44A33"/>
    <w:rsid w:val="00E46274"/>
    <w:rsid w:val="00E473C4"/>
    <w:rsid w:val="00E52652"/>
    <w:rsid w:val="00E64ED6"/>
    <w:rsid w:val="00E717E6"/>
    <w:rsid w:val="00E720A3"/>
    <w:rsid w:val="00E720AB"/>
    <w:rsid w:val="00E854BD"/>
    <w:rsid w:val="00E9021C"/>
    <w:rsid w:val="00E90E15"/>
    <w:rsid w:val="00E923BB"/>
    <w:rsid w:val="00E93C34"/>
    <w:rsid w:val="00E94455"/>
    <w:rsid w:val="00EA470C"/>
    <w:rsid w:val="00EA6D33"/>
    <w:rsid w:val="00EB2B2B"/>
    <w:rsid w:val="00EB65DE"/>
    <w:rsid w:val="00EC2693"/>
    <w:rsid w:val="00EC6220"/>
    <w:rsid w:val="00ED11BF"/>
    <w:rsid w:val="00ED2149"/>
    <w:rsid w:val="00ED58C4"/>
    <w:rsid w:val="00ED79F9"/>
    <w:rsid w:val="00EE092E"/>
    <w:rsid w:val="00EE1BF9"/>
    <w:rsid w:val="00EE2BCA"/>
    <w:rsid w:val="00EE6404"/>
    <w:rsid w:val="00EE65BE"/>
    <w:rsid w:val="00EF2BF1"/>
    <w:rsid w:val="00EF3BF3"/>
    <w:rsid w:val="00EF5F3E"/>
    <w:rsid w:val="00F05723"/>
    <w:rsid w:val="00F05BEB"/>
    <w:rsid w:val="00F07A23"/>
    <w:rsid w:val="00F30C78"/>
    <w:rsid w:val="00F34285"/>
    <w:rsid w:val="00F35278"/>
    <w:rsid w:val="00F40CC7"/>
    <w:rsid w:val="00F46B5E"/>
    <w:rsid w:val="00F506A6"/>
    <w:rsid w:val="00F56650"/>
    <w:rsid w:val="00F77A9A"/>
    <w:rsid w:val="00F87CFD"/>
    <w:rsid w:val="00F90880"/>
    <w:rsid w:val="00F93D87"/>
    <w:rsid w:val="00F96119"/>
    <w:rsid w:val="00F96E13"/>
    <w:rsid w:val="00FA737C"/>
    <w:rsid w:val="00FB207E"/>
    <w:rsid w:val="00FC0C3F"/>
    <w:rsid w:val="00FD1489"/>
    <w:rsid w:val="00FD4210"/>
    <w:rsid w:val="00FD5205"/>
    <w:rsid w:val="00FE0DBA"/>
    <w:rsid w:val="00FF337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E5F86-3B61-455E-9E79-D100964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6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E6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D76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6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F4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DCB1-DE36-4F42-93FB-498B0394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1579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Diário Oficial Poder Executivo - Seção I sexta-feira, 4 de janeiro de 2013  – pág</vt:lpstr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Diário Oficial Poder Executivo - Seção I sexta-feira, 4 de janeiro de 2013  – pág</dc:title>
  <dc:creator>neuza.franco</dc:creator>
  <cp:lastModifiedBy>Ligia Barros Costa</cp:lastModifiedBy>
  <cp:revision>18</cp:revision>
  <cp:lastPrinted>2017-09-04T12:57:00Z</cp:lastPrinted>
  <dcterms:created xsi:type="dcterms:W3CDTF">2017-08-30T21:45:00Z</dcterms:created>
  <dcterms:modified xsi:type="dcterms:W3CDTF">2017-09-18T11:36:00Z</dcterms:modified>
</cp:coreProperties>
</file>